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128FE" w14:textId="77777777" w:rsidR="00A949E2" w:rsidRDefault="00A949E2" w:rsidP="00A949E2">
      <w:pPr>
        <w:spacing w:line="480" w:lineRule="auto"/>
        <w:ind w:firstLine="720"/>
        <w:jc w:val="center"/>
        <w:rPr>
          <w:rFonts w:ascii="Times New Roman" w:hAnsi="Times New Roman" w:cs="Times New Roman"/>
          <w:sz w:val="24"/>
          <w:szCs w:val="24"/>
        </w:rPr>
      </w:pPr>
    </w:p>
    <w:p w14:paraId="381BFCDF" w14:textId="77777777" w:rsidR="00A949E2" w:rsidRDefault="00A949E2" w:rsidP="00A949E2">
      <w:pPr>
        <w:spacing w:line="480" w:lineRule="auto"/>
        <w:ind w:firstLine="720"/>
        <w:jc w:val="center"/>
        <w:rPr>
          <w:rFonts w:ascii="Times New Roman" w:hAnsi="Times New Roman" w:cs="Times New Roman"/>
          <w:sz w:val="24"/>
          <w:szCs w:val="24"/>
        </w:rPr>
      </w:pPr>
    </w:p>
    <w:p w14:paraId="152A2096" w14:textId="77777777" w:rsidR="00A949E2" w:rsidRDefault="00A949E2" w:rsidP="00A949E2">
      <w:pPr>
        <w:spacing w:line="480" w:lineRule="auto"/>
        <w:ind w:firstLine="720"/>
        <w:jc w:val="center"/>
        <w:rPr>
          <w:rFonts w:ascii="Times New Roman" w:hAnsi="Times New Roman" w:cs="Times New Roman"/>
          <w:sz w:val="24"/>
          <w:szCs w:val="24"/>
        </w:rPr>
      </w:pPr>
    </w:p>
    <w:p w14:paraId="7936A8AB" w14:textId="24C0D7F9" w:rsidR="00A949E2" w:rsidRDefault="00A949E2" w:rsidP="00A949E2">
      <w:pPr>
        <w:spacing w:line="480" w:lineRule="auto"/>
        <w:ind w:firstLine="720"/>
        <w:jc w:val="center"/>
        <w:rPr>
          <w:rFonts w:ascii="Times New Roman" w:hAnsi="Times New Roman" w:cs="Times New Roman"/>
          <w:sz w:val="24"/>
          <w:szCs w:val="24"/>
        </w:rPr>
      </w:pPr>
      <w:r w:rsidRPr="00A949E2">
        <w:rPr>
          <w:rFonts w:ascii="Times New Roman" w:hAnsi="Times New Roman" w:cs="Times New Roman"/>
          <w:sz w:val="24"/>
          <w:szCs w:val="24"/>
        </w:rPr>
        <w:t>Racial Zeitgeist.</w:t>
      </w:r>
    </w:p>
    <w:p w14:paraId="2F83C689" w14:textId="77777777" w:rsidR="00A949E2" w:rsidRPr="00A949E2" w:rsidRDefault="00A949E2" w:rsidP="00A949E2">
      <w:pPr>
        <w:spacing w:line="480" w:lineRule="auto"/>
        <w:ind w:firstLine="720"/>
        <w:jc w:val="center"/>
        <w:rPr>
          <w:rFonts w:ascii="Times New Roman" w:hAnsi="Times New Roman" w:cs="Times New Roman"/>
          <w:sz w:val="24"/>
          <w:szCs w:val="24"/>
        </w:rPr>
      </w:pPr>
      <w:r w:rsidRPr="00A949E2">
        <w:rPr>
          <w:rFonts w:ascii="Times New Roman" w:hAnsi="Times New Roman" w:cs="Times New Roman"/>
          <w:sz w:val="24"/>
          <w:szCs w:val="24"/>
        </w:rPr>
        <w:t>Student’s name</w:t>
      </w:r>
    </w:p>
    <w:p w14:paraId="6D644710" w14:textId="77777777" w:rsidR="00A949E2" w:rsidRPr="00A949E2" w:rsidRDefault="00A949E2" w:rsidP="00A949E2">
      <w:pPr>
        <w:spacing w:line="480" w:lineRule="auto"/>
        <w:ind w:firstLine="720"/>
        <w:jc w:val="center"/>
        <w:rPr>
          <w:rFonts w:ascii="Times New Roman" w:hAnsi="Times New Roman" w:cs="Times New Roman"/>
          <w:sz w:val="24"/>
          <w:szCs w:val="24"/>
        </w:rPr>
      </w:pPr>
      <w:r w:rsidRPr="00A949E2">
        <w:rPr>
          <w:rFonts w:ascii="Times New Roman" w:hAnsi="Times New Roman" w:cs="Times New Roman"/>
          <w:sz w:val="24"/>
          <w:szCs w:val="24"/>
        </w:rPr>
        <w:t>Institutional affiliation</w:t>
      </w:r>
    </w:p>
    <w:p w14:paraId="3B073416" w14:textId="77777777" w:rsidR="00A949E2" w:rsidRPr="00A949E2" w:rsidRDefault="00A949E2" w:rsidP="00A949E2">
      <w:pPr>
        <w:spacing w:line="480" w:lineRule="auto"/>
        <w:ind w:firstLine="720"/>
        <w:jc w:val="center"/>
        <w:rPr>
          <w:rFonts w:ascii="Times New Roman" w:hAnsi="Times New Roman" w:cs="Times New Roman"/>
          <w:sz w:val="24"/>
          <w:szCs w:val="24"/>
        </w:rPr>
      </w:pPr>
      <w:r w:rsidRPr="00A949E2">
        <w:rPr>
          <w:rFonts w:ascii="Times New Roman" w:hAnsi="Times New Roman" w:cs="Times New Roman"/>
          <w:sz w:val="24"/>
          <w:szCs w:val="24"/>
        </w:rPr>
        <w:t>Course-title</w:t>
      </w:r>
    </w:p>
    <w:p w14:paraId="30656658" w14:textId="1E6612D3" w:rsidR="00A949E2" w:rsidRDefault="00A949E2" w:rsidP="00A949E2">
      <w:pPr>
        <w:spacing w:line="480" w:lineRule="auto"/>
        <w:ind w:firstLine="720"/>
        <w:jc w:val="center"/>
        <w:rPr>
          <w:rFonts w:ascii="Times New Roman" w:hAnsi="Times New Roman" w:cs="Times New Roman"/>
          <w:sz w:val="24"/>
          <w:szCs w:val="24"/>
        </w:rPr>
      </w:pPr>
      <w:r w:rsidRPr="00A949E2">
        <w:rPr>
          <w:rFonts w:ascii="Times New Roman" w:hAnsi="Times New Roman" w:cs="Times New Roman"/>
          <w:sz w:val="24"/>
          <w:szCs w:val="24"/>
        </w:rPr>
        <w:t>Course code</w:t>
      </w:r>
    </w:p>
    <w:p w14:paraId="0E9D2EE4" w14:textId="77777777" w:rsidR="00A949E2" w:rsidRDefault="00A949E2" w:rsidP="00A949E2">
      <w:pPr>
        <w:spacing w:line="480" w:lineRule="auto"/>
        <w:ind w:firstLine="720"/>
        <w:rPr>
          <w:rFonts w:ascii="Times New Roman" w:hAnsi="Times New Roman" w:cs="Times New Roman"/>
          <w:sz w:val="24"/>
          <w:szCs w:val="24"/>
        </w:rPr>
      </w:pPr>
    </w:p>
    <w:p w14:paraId="45D42D1F" w14:textId="77777777" w:rsidR="00A949E2" w:rsidRDefault="00A949E2" w:rsidP="00A949E2">
      <w:pPr>
        <w:spacing w:line="480" w:lineRule="auto"/>
        <w:ind w:firstLine="720"/>
        <w:rPr>
          <w:rFonts w:ascii="Times New Roman" w:hAnsi="Times New Roman" w:cs="Times New Roman"/>
          <w:sz w:val="24"/>
          <w:szCs w:val="24"/>
        </w:rPr>
      </w:pPr>
    </w:p>
    <w:p w14:paraId="147DD5F9" w14:textId="77777777" w:rsidR="00A949E2" w:rsidRDefault="00A949E2" w:rsidP="00A949E2">
      <w:pPr>
        <w:spacing w:line="480" w:lineRule="auto"/>
        <w:ind w:firstLine="720"/>
        <w:rPr>
          <w:rFonts w:ascii="Times New Roman" w:hAnsi="Times New Roman" w:cs="Times New Roman"/>
          <w:sz w:val="24"/>
          <w:szCs w:val="24"/>
        </w:rPr>
      </w:pPr>
    </w:p>
    <w:p w14:paraId="54C9093B" w14:textId="77777777" w:rsidR="00A949E2" w:rsidRDefault="00A949E2" w:rsidP="00A949E2">
      <w:pPr>
        <w:spacing w:line="480" w:lineRule="auto"/>
        <w:ind w:firstLine="720"/>
        <w:rPr>
          <w:rFonts w:ascii="Times New Roman" w:hAnsi="Times New Roman" w:cs="Times New Roman"/>
          <w:sz w:val="24"/>
          <w:szCs w:val="24"/>
        </w:rPr>
      </w:pPr>
    </w:p>
    <w:p w14:paraId="60FA933C" w14:textId="77777777" w:rsidR="00A949E2" w:rsidRDefault="00A949E2" w:rsidP="00A949E2">
      <w:pPr>
        <w:spacing w:line="480" w:lineRule="auto"/>
        <w:ind w:firstLine="720"/>
        <w:rPr>
          <w:rFonts w:ascii="Times New Roman" w:hAnsi="Times New Roman" w:cs="Times New Roman"/>
          <w:sz w:val="24"/>
          <w:szCs w:val="24"/>
        </w:rPr>
      </w:pPr>
    </w:p>
    <w:p w14:paraId="03286386" w14:textId="77777777" w:rsidR="00A949E2" w:rsidRDefault="00A949E2" w:rsidP="00A949E2">
      <w:pPr>
        <w:spacing w:line="480" w:lineRule="auto"/>
        <w:ind w:firstLine="720"/>
        <w:rPr>
          <w:rFonts w:ascii="Times New Roman" w:hAnsi="Times New Roman" w:cs="Times New Roman"/>
          <w:sz w:val="24"/>
          <w:szCs w:val="24"/>
        </w:rPr>
      </w:pPr>
    </w:p>
    <w:p w14:paraId="7E0AA119" w14:textId="77777777" w:rsidR="00A949E2" w:rsidRDefault="00A949E2" w:rsidP="00A949E2">
      <w:pPr>
        <w:spacing w:line="480" w:lineRule="auto"/>
        <w:ind w:firstLine="720"/>
        <w:rPr>
          <w:rFonts w:ascii="Times New Roman" w:hAnsi="Times New Roman" w:cs="Times New Roman"/>
          <w:sz w:val="24"/>
          <w:szCs w:val="24"/>
        </w:rPr>
      </w:pPr>
    </w:p>
    <w:p w14:paraId="58248C11" w14:textId="77777777" w:rsidR="00A949E2" w:rsidRDefault="00A949E2" w:rsidP="00A949E2">
      <w:pPr>
        <w:spacing w:line="480" w:lineRule="auto"/>
        <w:ind w:firstLine="720"/>
        <w:rPr>
          <w:rFonts w:ascii="Times New Roman" w:hAnsi="Times New Roman" w:cs="Times New Roman"/>
          <w:sz w:val="24"/>
          <w:szCs w:val="24"/>
        </w:rPr>
      </w:pPr>
    </w:p>
    <w:p w14:paraId="4E5C3ECD" w14:textId="0C30C5A8" w:rsidR="00A949E2" w:rsidRDefault="00A949E2" w:rsidP="00A949E2">
      <w:pPr>
        <w:spacing w:line="480" w:lineRule="auto"/>
        <w:rPr>
          <w:rFonts w:ascii="Times New Roman" w:hAnsi="Times New Roman" w:cs="Times New Roman"/>
          <w:sz w:val="24"/>
          <w:szCs w:val="24"/>
        </w:rPr>
      </w:pPr>
    </w:p>
    <w:p w14:paraId="461B631F" w14:textId="77777777" w:rsidR="00A949E2" w:rsidRDefault="00A949E2" w:rsidP="00A949E2">
      <w:pPr>
        <w:spacing w:line="480" w:lineRule="auto"/>
        <w:rPr>
          <w:rFonts w:ascii="Times New Roman" w:hAnsi="Times New Roman" w:cs="Times New Roman"/>
          <w:sz w:val="24"/>
          <w:szCs w:val="24"/>
        </w:rPr>
      </w:pPr>
    </w:p>
    <w:p w14:paraId="19FCA5AE" w14:textId="2FDC3E98" w:rsidR="00B4268D" w:rsidRPr="00B4268D" w:rsidRDefault="00B4268D" w:rsidP="00B4268D">
      <w:pPr>
        <w:spacing w:line="480" w:lineRule="auto"/>
        <w:jc w:val="center"/>
        <w:rPr>
          <w:rFonts w:ascii="Times New Roman" w:hAnsi="Times New Roman" w:cs="Times New Roman"/>
          <w:b/>
          <w:sz w:val="24"/>
          <w:szCs w:val="24"/>
        </w:rPr>
      </w:pPr>
      <w:r w:rsidRPr="00B4268D">
        <w:rPr>
          <w:rFonts w:ascii="Times New Roman" w:hAnsi="Times New Roman" w:cs="Times New Roman"/>
          <w:b/>
          <w:sz w:val="24"/>
          <w:szCs w:val="24"/>
        </w:rPr>
        <w:lastRenderedPageBreak/>
        <w:t>Ludy Benjamin and Robert Guthrie</w:t>
      </w:r>
      <w:bookmarkStart w:id="0" w:name="_GoBack"/>
      <w:bookmarkEnd w:id="0"/>
    </w:p>
    <w:p w14:paraId="0A7273D5" w14:textId="2C10C259" w:rsidR="00EE47C8" w:rsidRPr="00A949E2"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From various perspectives, the history of a discipline is independently viewed concerning the significant Z</w:t>
      </w:r>
      <w:r w:rsidR="00951D94" w:rsidRPr="00A949E2">
        <w:rPr>
          <w:rFonts w:ascii="Times New Roman" w:hAnsi="Times New Roman" w:cs="Times New Roman"/>
          <w:sz w:val="24"/>
          <w:szCs w:val="24"/>
        </w:rPr>
        <w:t>ei</w:t>
      </w:r>
      <w:r w:rsidRPr="00A949E2">
        <w:rPr>
          <w:rFonts w:ascii="Times New Roman" w:hAnsi="Times New Roman" w:cs="Times New Roman"/>
          <w:sz w:val="24"/>
          <w:szCs w:val="24"/>
        </w:rPr>
        <w:t>tgeist influences. This is a fact that cannot be perceived away from. The influences of Major Zeitgeists can be traced all through the psychological roots. Conversely, modern psychology cannot be distinguished from its roots</w:t>
      </w:r>
      <w:r w:rsidR="00862281">
        <w:rPr>
          <w:rFonts w:ascii="Times New Roman" w:hAnsi="Times New Roman" w:cs="Times New Roman"/>
          <w:sz w:val="24"/>
          <w:szCs w:val="24"/>
        </w:rPr>
        <w:t xml:space="preserve"> (</w:t>
      </w:r>
      <w:r w:rsidR="00862281" w:rsidRPr="00862281">
        <w:rPr>
          <w:rFonts w:ascii="Times New Roman" w:hAnsi="Times New Roman" w:cs="Times New Roman"/>
          <w:sz w:val="24"/>
          <w:szCs w:val="24"/>
        </w:rPr>
        <w:t>Corrigan, 2019)</w:t>
      </w:r>
      <w:r w:rsidRPr="00A949E2">
        <w:rPr>
          <w:rFonts w:ascii="Times New Roman" w:hAnsi="Times New Roman" w:cs="Times New Roman"/>
          <w:sz w:val="24"/>
          <w:szCs w:val="24"/>
        </w:rPr>
        <w:t xml:space="preserve">. In the early stages, philosophers learned human nature by intuiting, speculating, and generalizing based on their perceptions and experience. However, there transpired a significant transformation when the philosophers started to apply the techniques and tools that are already </w:t>
      </w:r>
      <w:r w:rsidR="00E67403" w:rsidRPr="00A949E2">
        <w:rPr>
          <w:rFonts w:ascii="Times New Roman" w:hAnsi="Times New Roman" w:cs="Times New Roman"/>
          <w:sz w:val="24"/>
          <w:szCs w:val="24"/>
        </w:rPr>
        <w:t>successful in the physical and biological sciences for exploring human nature questions. Psychology can be said to have attained an identity diverse from the philosophical roots when the researchers came to rely on experimentation and observations that were carefully controlled to study humans' minds.</w:t>
      </w:r>
    </w:p>
    <w:p w14:paraId="63D25FEF" w14:textId="77777777" w:rsidR="00E67403" w:rsidRPr="00A949E2"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The new psychology discipline required objective and precise ways to deal with the subject matter. After its roots in philosophy separation, most psychology history is a continuing development story of techniques, methods, and tools to achieve the increased objectivity and precision, covering not only the asked questions by the psychologists but also the obtained a</w:t>
      </w:r>
      <w:r w:rsidR="00757E57" w:rsidRPr="00A949E2">
        <w:rPr>
          <w:rFonts w:ascii="Times New Roman" w:hAnsi="Times New Roman" w:cs="Times New Roman"/>
          <w:sz w:val="24"/>
          <w:szCs w:val="24"/>
        </w:rPr>
        <w:t>n</w:t>
      </w:r>
      <w:r w:rsidRPr="00A949E2">
        <w:rPr>
          <w:rFonts w:ascii="Times New Roman" w:hAnsi="Times New Roman" w:cs="Times New Roman"/>
          <w:sz w:val="24"/>
          <w:szCs w:val="24"/>
        </w:rPr>
        <w:t>swers.</w:t>
      </w:r>
      <w:r w:rsidR="00757E57" w:rsidRPr="00A949E2">
        <w:rPr>
          <w:rFonts w:ascii="Times New Roman" w:hAnsi="Times New Roman" w:cs="Times New Roman"/>
          <w:sz w:val="24"/>
          <w:szCs w:val="24"/>
        </w:rPr>
        <w:t xml:space="preserve"> When we seek to understand the complicated issues that divide and define psychology, a better field history starting point is the nineteenth century, when psychology became an independent </w:t>
      </w:r>
      <w:r w:rsidR="007F1617" w:rsidRPr="00A949E2">
        <w:rPr>
          <w:rFonts w:ascii="Times New Roman" w:hAnsi="Times New Roman" w:cs="Times New Roman"/>
          <w:sz w:val="24"/>
          <w:szCs w:val="24"/>
        </w:rPr>
        <w:t>discipline with distinctive techniques and theoretical and inquiry rationales.</w:t>
      </w:r>
    </w:p>
    <w:p w14:paraId="18B73E73" w14:textId="77777777" w:rsidR="00CA2318" w:rsidRPr="00A949E2"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 xml:space="preserve">American society is rapidly experiencing a demographic shift where the White Americans are objected to be less than half of the American population by mid-century—having the growing national, racial diversity salient has contributed to the notion among the white Americans that they will face in future increasingly discrimination in comparison to the control information. Exploring various psychological mechanisms underlies the racial shift information </w:t>
      </w:r>
      <w:r w:rsidRPr="00A949E2">
        <w:rPr>
          <w:rFonts w:ascii="Times New Roman" w:hAnsi="Times New Roman" w:cs="Times New Roman"/>
          <w:sz w:val="24"/>
          <w:szCs w:val="24"/>
        </w:rPr>
        <w:lastRenderedPageBreak/>
        <w:t>effects on the perceived anti-white discrimination suggests a meditating concern responsibility concerning the fundamentally changing of the American culture.</w:t>
      </w:r>
    </w:p>
    <w:p w14:paraId="48E38776" w14:textId="77777777" w:rsidR="00105436" w:rsidRPr="00A949E2"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 xml:space="preserve">The </w:t>
      </w:r>
      <w:r w:rsidR="004D7419" w:rsidRPr="00A949E2">
        <w:rPr>
          <w:rFonts w:ascii="Times New Roman" w:hAnsi="Times New Roman" w:cs="Times New Roman"/>
          <w:sz w:val="24"/>
          <w:szCs w:val="24"/>
        </w:rPr>
        <w:t xml:space="preserve">Zeitgeist viewed from a broader perspective is the main contributor to American society's current notion. Most white Americans believe that the main reason for the perceived anti-white discrimination rise is Zeitgeist. However, there is a rapid decline in the faced discrimination among racial minorities. The race </w:t>
      </w:r>
      <w:r w:rsidR="00995E1F" w:rsidRPr="00A949E2">
        <w:rPr>
          <w:rFonts w:ascii="Times New Roman" w:hAnsi="Times New Roman" w:cs="Times New Roman"/>
          <w:sz w:val="24"/>
          <w:szCs w:val="24"/>
        </w:rPr>
        <w:t xml:space="preserve">Zitigeist can be perceived to trigger the anti-white discrimination concerns to the prospective white in American society. </w:t>
      </w:r>
    </w:p>
    <w:p w14:paraId="5BD090DC" w14:textId="7DB64E7C" w:rsidR="00F052B5" w:rsidRPr="00A949E2"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 xml:space="preserve">United States history is full of discrimination and racist acts among white Americans and blacks. The psychology field is not different from the case. It is filled with various attempts to compare the differences between the black populations rendered as inferior and the white Americans perceived as superior to the white superiority and justify racism and discrimination. Differences in the texture of the hair, skin tone, </w:t>
      </w:r>
      <w:r w:rsidR="00F150EE" w:rsidRPr="00A949E2">
        <w:rPr>
          <w:rFonts w:ascii="Times New Roman" w:hAnsi="Times New Roman" w:cs="Times New Roman"/>
          <w:sz w:val="24"/>
          <w:szCs w:val="24"/>
        </w:rPr>
        <w:t>and the</w:t>
      </w:r>
      <w:r w:rsidRPr="00A949E2">
        <w:rPr>
          <w:rFonts w:ascii="Times New Roman" w:hAnsi="Times New Roman" w:cs="Times New Roman"/>
          <w:sz w:val="24"/>
          <w:szCs w:val="24"/>
        </w:rPr>
        <w:t xml:space="preserve"> external shape of the skull</w:t>
      </w:r>
      <w:r w:rsidR="006F20BB" w:rsidRPr="00A949E2">
        <w:rPr>
          <w:rFonts w:ascii="Times New Roman" w:hAnsi="Times New Roman" w:cs="Times New Roman"/>
          <w:sz w:val="24"/>
          <w:szCs w:val="24"/>
        </w:rPr>
        <w:t>, intelligence, and memory tests were all conducted by the psychologists who were trained for such efforts. Additionally, this shameful past is full of frequent application of culturally biased, invalid tests,</w:t>
      </w:r>
      <w:r w:rsidRPr="00A949E2">
        <w:rPr>
          <w:rFonts w:ascii="Times New Roman" w:hAnsi="Times New Roman" w:cs="Times New Roman"/>
          <w:sz w:val="24"/>
          <w:szCs w:val="24"/>
        </w:rPr>
        <w:t xml:space="preserve"> blatant disregard, and data that fails to support the hypothesis of preconceived prejudice. Racist professional opinions and research publications might result in legal segregation support, individual sterilization, or even eugenics deemed feeble minded. </w:t>
      </w:r>
    </w:p>
    <w:p w14:paraId="6B521D56" w14:textId="110C9909" w:rsidR="009F1F64" w:rsidRPr="00A949E2"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 xml:space="preserve">The first part of Guthrie's book, "Even the Rat was White," provides information </w:t>
      </w:r>
      <w:r w:rsidR="00874FE8" w:rsidRPr="00A949E2">
        <w:rPr>
          <w:rFonts w:ascii="Times New Roman" w:hAnsi="Times New Roman" w:cs="Times New Roman"/>
          <w:sz w:val="24"/>
          <w:szCs w:val="24"/>
        </w:rPr>
        <w:t xml:space="preserve">on this dark </w:t>
      </w:r>
      <w:r w:rsidR="003A7919">
        <w:rPr>
          <w:rFonts w:ascii="Times New Roman" w:hAnsi="Times New Roman" w:cs="Times New Roman"/>
          <w:sz w:val="24"/>
          <w:szCs w:val="24"/>
        </w:rPr>
        <w:t>history in the psychology field</w:t>
      </w:r>
      <w:r w:rsidR="003A7919" w:rsidRPr="003A7919">
        <w:rPr>
          <w:rFonts w:ascii="Times New Roman" w:hAnsi="Times New Roman" w:cs="Times New Roman"/>
          <w:sz w:val="24"/>
          <w:szCs w:val="24"/>
        </w:rPr>
        <w:t xml:space="preserve"> </w:t>
      </w:r>
      <w:r w:rsidR="003A7919">
        <w:rPr>
          <w:rFonts w:ascii="Times New Roman" w:hAnsi="Times New Roman" w:cs="Times New Roman"/>
          <w:sz w:val="24"/>
          <w:szCs w:val="24"/>
        </w:rPr>
        <w:t xml:space="preserve">(Guthrie, </w:t>
      </w:r>
      <w:r w:rsidR="003A7919" w:rsidRPr="003A7919">
        <w:rPr>
          <w:rFonts w:ascii="Times New Roman" w:hAnsi="Times New Roman" w:cs="Times New Roman"/>
          <w:sz w:val="24"/>
          <w:szCs w:val="24"/>
        </w:rPr>
        <w:t xml:space="preserve">2004). </w:t>
      </w:r>
      <w:r w:rsidR="00874FE8" w:rsidRPr="00A949E2">
        <w:rPr>
          <w:rFonts w:ascii="Times New Roman" w:hAnsi="Times New Roman" w:cs="Times New Roman"/>
          <w:sz w:val="24"/>
          <w:szCs w:val="24"/>
        </w:rPr>
        <w:t xml:space="preserve"> This is not an appealing but embarrassing psychology history. The lessons portrayed from this shameful past </w:t>
      </w:r>
      <w:r w:rsidR="006C724F" w:rsidRPr="00A949E2">
        <w:rPr>
          <w:rFonts w:ascii="Times New Roman" w:hAnsi="Times New Roman" w:cs="Times New Roman"/>
          <w:sz w:val="24"/>
          <w:szCs w:val="24"/>
        </w:rPr>
        <w:t>is priceless</w:t>
      </w:r>
      <w:r w:rsidR="00862281">
        <w:rPr>
          <w:rFonts w:ascii="Times New Roman" w:hAnsi="Times New Roman" w:cs="Times New Roman"/>
          <w:sz w:val="24"/>
          <w:szCs w:val="24"/>
        </w:rPr>
        <w:t xml:space="preserve"> </w:t>
      </w:r>
      <w:bookmarkStart w:id="1" w:name="_Hlk54712023"/>
      <w:r w:rsidR="00862281">
        <w:rPr>
          <w:rFonts w:ascii="Times New Roman" w:hAnsi="Times New Roman" w:cs="Times New Roman"/>
          <w:sz w:val="24"/>
          <w:szCs w:val="24"/>
        </w:rPr>
        <w:t>(</w:t>
      </w:r>
      <w:r w:rsidR="00862281" w:rsidRPr="00862281">
        <w:rPr>
          <w:rFonts w:ascii="Times New Roman" w:hAnsi="Times New Roman" w:cs="Times New Roman"/>
          <w:sz w:val="24"/>
          <w:szCs w:val="24"/>
        </w:rPr>
        <w:t>Upchurch,</w:t>
      </w:r>
      <w:r w:rsidR="00862281">
        <w:rPr>
          <w:rFonts w:ascii="Times New Roman" w:hAnsi="Times New Roman" w:cs="Times New Roman"/>
          <w:sz w:val="24"/>
          <w:szCs w:val="24"/>
        </w:rPr>
        <w:t xml:space="preserve"> et al. 2013)</w:t>
      </w:r>
      <w:bookmarkEnd w:id="1"/>
      <w:r w:rsidR="006C724F" w:rsidRPr="00A949E2">
        <w:rPr>
          <w:rFonts w:ascii="Times New Roman" w:hAnsi="Times New Roman" w:cs="Times New Roman"/>
          <w:sz w:val="24"/>
          <w:szCs w:val="24"/>
        </w:rPr>
        <w:t xml:space="preserve">. Guthrie’s book challenges this racial Zeitgeist by providing the dark history of the psychology history past and clearly providing the details and biographies of the black scholars and psychologists who made outstanding contributions and impacts in the field of psycholo9gy. </w:t>
      </w:r>
      <w:r w:rsidR="006C724F" w:rsidRPr="00A949E2">
        <w:rPr>
          <w:rFonts w:ascii="Times New Roman" w:hAnsi="Times New Roman" w:cs="Times New Roman"/>
          <w:sz w:val="24"/>
          <w:szCs w:val="24"/>
        </w:rPr>
        <w:lastRenderedPageBreak/>
        <w:t>The second part of the book explains the struggle that black scholars went through when seeking to attain higher education in the psychology field.</w:t>
      </w:r>
      <w:r w:rsidR="00CA2318" w:rsidRPr="00A949E2">
        <w:rPr>
          <w:rFonts w:ascii="Times New Roman" w:hAnsi="Times New Roman" w:cs="Times New Roman"/>
          <w:sz w:val="24"/>
          <w:szCs w:val="24"/>
        </w:rPr>
        <w:t xml:space="preserve"> The first black institutions and these scholars </w:t>
      </w:r>
      <w:r w:rsidR="001329DA" w:rsidRPr="00A949E2">
        <w:rPr>
          <w:rFonts w:ascii="Times New Roman" w:hAnsi="Times New Roman" w:cs="Times New Roman"/>
          <w:sz w:val="24"/>
          <w:szCs w:val="24"/>
        </w:rPr>
        <w:t>experienced great discrimination but finally were able to overcome the difficulties and paved the way for future generations. The majority of them made critical contributions through challenging the earlier unethical and racist research findings.</w:t>
      </w:r>
      <w:r w:rsidR="008A19FF" w:rsidRPr="00A949E2">
        <w:rPr>
          <w:rFonts w:ascii="Times New Roman" w:hAnsi="Times New Roman" w:cs="Times New Roman"/>
          <w:sz w:val="24"/>
          <w:szCs w:val="24"/>
        </w:rPr>
        <w:t xml:space="preserve"> Guthrie challenges the racial Zeitgeist of his time by doing excellent work detailing the professional and educational equality history fight in the psychology field</w:t>
      </w:r>
      <w:r w:rsidR="00862281">
        <w:rPr>
          <w:rFonts w:ascii="Times New Roman" w:hAnsi="Times New Roman" w:cs="Times New Roman"/>
          <w:sz w:val="24"/>
          <w:szCs w:val="24"/>
        </w:rPr>
        <w:t xml:space="preserve"> </w:t>
      </w:r>
      <w:r w:rsidR="00862281" w:rsidRPr="00862281">
        <w:rPr>
          <w:rFonts w:ascii="Times New Roman" w:hAnsi="Times New Roman" w:cs="Times New Roman"/>
          <w:sz w:val="24"/>
          <w:szCs w:val="24"/>
        </w:rPr>
        <w:t>(Upchurch, et al. 2013)</w:t>
      </w:r>
      <w:r w:rsidR="008A19FF" w:rsidRPr="00A949E2">
        <w:rPr>
          <w:rFonts w:ascii="Times New Roman" w:hAnsi="Times New Roman" w:cs="Times New Roman"/>
          <w:sz w:val="24"/>
          <w:szCs w:val="24"/>
        </w:rPr>
        <w:t>.</w:t>
      </w:r>
    </w:p>
    <w:p w14:paraId="483C6F24" w14:textId="32AB33F4" w:rsidR="009F1F64" w:rsidRPr="00A949E2" w:rsidRDefault="008A19FF"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Additionally, he applies the black scholar's contributions to challenge the Zeitgeist prejudice findings and the first black psychologists to have Ph.D.s. short biographies were compiling. "Even the Rat Was White" book is a perfect situation to other psychology's history textbooks reminding the learners of being conscious of their biases and always considering what they are engaging in is ethical and of benefit not discriminate and harm against other individuals</w:t>
      </w:r>
      <w:r w:rsidR="00862281" w:rsidRPr="00862281">
        <w:t xml:space="preserve"> </w:t>
      </w:r>
      <w:r w:rsidR="00862281" w:rsidRPr="00862281">
        <w:rPr>
          <w:rFonts w:ascii="Times New Roman" w:hAnsi="Times New Roman" w:cs="Times New Roman"/>
          <w:sz w:val="24"/>
          <w:szCs w:val="24"/>
        </w:rPr>
        <w:t>(Upchurch, et al. 2013)</w:t>
      </w:r>
      <w:r w:rsidR="00862281">
        <w:rPr>
          <w:rFonts w:ascii="Times New Roman" w:hAnsi="Times New Roman" w:cs="Times New Roman"/>
          <w:sz w:val="24"/>
          <w:szCs w:val="24"/>
        </w:rPr>
        <w:t>.</w:t>
      </w:r>
    </w:p>
    <w:p w14:paraId="51809E81" w14:textId="0DE58CFD" w:rsidR="00F052B5" w:rsidRPr="00A949E2"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Benjamin's book "A History of Modern Psychology" indicates critical changes in racial Zeitgeist through the use of history techniques to describe and understand psychology development.</w:t>
      </w:r>
      <w:r w:rsidR="00A4068C" w:rsidRPr="00A949E2">
        <w:rPr>
          <w:rFonts w:ascii="Times New Roman" w:hAnsi="Times New Roman" w:cs="Times New Roman"/>
          <w:sz w:val="24"/>
          <w:szCs w:val="24"/>
        </w:rPr>
        <w:t xml:space="preserve"> Earlier on and for many years, there was a prejudice base on race, religion, and gender discriminations</w:t>
      </w:r>
      <w:r w:rsidR="008A19FF" w:rsidRPr="00A949E2">
        <w:rPr>
          <w:rFonts w:ascii="Times New Roman" w:hAnsi="Times New Roman" w:cs="Times New Roman"/>
          <w:sz w:val="24"/>
          <w:szCs w:val="24"/>
        </w:rPr>
        <w:t xml:space="preserve"> </w:t>
      </w:r>
      <w:r w:rsidR="00A4068C" w:rsidRPr="00A949E2">
        <w:rPr>
          <w:rFonts w:ascii="Times New Roman" w:hAnsi="Times New Roman" w:cs="Times New Roman"/>
          <w:sz w:val="24"/>
          <w:szCs w:val="24"/>
        </w:rPr>
        <w:t>on who specifically could study or become a psychologist and where she or he could secure an employment opportunity</w:t>
      </w:r>
      <w:r w:rsidR="00862281">
        <w:rPr>
          <w:rFonts w:ascii="Times New Roman" w:hAnsi="Times New Roman" w:cs="Times New Roman"/>
          <w:sz w:val="24"/>
          <w:szCs w:val="24"/>
        </w:rPr>
        <w:t xml:space="preserve"> (</w:t>
      </w:r>
      <w:r w:rsidR="00862281" w:rsidRPr="00862281">
        <w:rPr>
          <w:rFonts w:ascii="Times New Roman" w:hAnsi="Times New Roman" w:cs="Times New Roman"/>
          <w:sz w:val="24"/>
          <w:szCs w:val="24"/>
        </w:rPr>
        <w:t>Benjamin</w:t>
      </w:r>
      <w:r w:rsidR="00862281">
        <w:rPr>
          <w:rFonts w:ascii="Times New Roman" w:hAnsi="Times New Roman" w:cs="Times New Roman"/>
          <w:sz w:val="24"/>
          <w:szCs w:val="24"/>
        </w:rPr>
        <w:t xml:space="preserve">, </w:t>
      </w:r>
      <w:r w:rsidR="00862281" w:rsidRPr="00862281">
        <w:rPr>
          <w:rFonts w:ascii="Times New Roman" w:hAnsi="Times New Roman" w:cs="Times New Roman"/>
          <w:sz w:val="24"/>
          <w:szCs w:val="24"/>
        </w:rPr>
        <w:t>2018)</w:t>
      </w:r>
      <w:r w:rsidR="00A4068C" w:rsidRPr="00A949E2">
        <w:rPr>
          <w:rFonts w:ascii="Times New Roman" w:hAnsi="Times New Roman" w:cs="Times New Roman"/>
          <w:sz w:val="24"/>
          <w:szCs w:val="24"/>
        </w:rPr>
        <w:t xml:space="preserve">. This zeitgeist perspective has taken a different view after Ludy Benjamin's book. African Americans have continually experienced considerable prejudice from the psychology mainstream. For example, around the 1940s, only four colleges offered psychology undergraduate degree programs in the United States. In the instances when the blacks were allowed </w:t>
      </w:r>
      <w:r w:rsidR="00225354" w:rsidRPr="00A949E2">
        <w:rPr>
          <w:rFonts w:ascii="Times New Roman" w:hAnsi="Times New Roman" w:cs="Times New Roman"/>
          <w:sz w:val="24"/>
          <w:szCs w:val="24"/>
        </w:rPr>
        <w:t xml:space="preserve">to enroll at universities that were predominantly white, they experienced a number of barriers to achievement. Many colleges did </w:t>
      </w:r>
      <w:r w:rsidR="00225354" w:rsidRPr="00A949E2">
        <w:rPr>
          <w:rFonts w:ascii="Times New Roman" w:hAnsi="Times New Roman" w:cs="Times New Roman"/>
          <w:sz w:val="24"/>
          <w:szCs w:val="24"/>
        </w:rPr>
        <w:lastRenderedPageBreak/>
        <w:t xml:space="preserve">not even allow blacks to live in the hostels in the 1930s and 1940s. A high level of racial Zeitgeist hindered blacks in learning psychology and even securing employment opportunities. </w:t>
      </w:r>
    </w:p>
    <w:p w14:paraId="4E4DA051" w14:textId="1F9882F2" w:rsidR="00225354" w:rsidRDefault="00F32BF3" w:rsidP="00A949E2">
      <w:pPr>
        <w:spacing w:line="480" w:lineRule="auto"/>
        <w:ind w:firstLine="720"/>
        <w:rPr>
          <w:rFonts w:ascii="Times New Roman" w:hAnsi="Times New Roman" w:cs="Times New Roman"/>
          <w:sz w:val="24"/>
          <w:szCs w:val="24"/>
        </w:rPr>
      </w:pPr>
      <w:r w:rsidRPr="00A949E2">
        <w:rPr>
          <w:rFonts w:ascii="Times New Roman" w:hAnsi="Times New Roman" w:cs="Times New Roman"/>
          <w:sz w:val="24"/>
          <w:szCs w:val="24"/>
        </w:rPr>
        <w:t xml:space="preserve">However, the book created limelight. The history of a discipline like psychology involves the description of significant discoveries, questions of priority illustration, and the identification of the great minds in the international and national zeitgeist context. Psychologists who make considerable </w:t>
      </w:r>
      <w:r w:rsidR="00951D94" w:rsidRPr="00A949E2">
        <w:rPr>
          <w:rFonts w:ascii="Times New Roman" w:hAnsi="Times New Roman" w:cs="Times New Roman"/>
          <w:sz w:val="24"/>
          <w:szCs w:val="24"/>
        </w:rPr>
        <w:t xml:space="preserve">talents bearing behind the scenes are recognized publicly beyond a small group of peers. According to the book, history there ignores the everyday work of most psychologists regardless of their ethnic group or race. Unlike the other psychology </w:t>
      </w:r>
      <w:r w:rsidR="00862281" w:rsidRPr="00A949E2">
        <w:rPr>
          <w:rFonts w:ascii="Times New Roman" w:hAnsi="Times New Roman" w:cs="Times New Roman"/>
          <w:sz w:val="24"/>
          <w:szCs w:val="24"/>
        </w:rPr>
        <w:t>books,</w:t>
      </w:r>
      <w:r w:rsidR="00951D94" w:rsidRPr="00A949E2">
        <w:rPr>
          <w:rFonts w:ascii="Times New Roman" w:hAnsi="Times New Roman" w:cs="Times New Roman"/>
          <w:sz w:val="24"/>
          <w:szCs w:val="24"/>
        </w:rPr>
        <w:t xml:space="preserve"> I have come across, Benjamin's book recognizes every psychologist's impacts, whether white or black, thus bringing a change in the </w:t>
      </w:r>
      <w:bookmarkStart w:id="2" w:name="_Hlk54710823"/>
      <w:r w:rsidR="00951D94" w:rsidRPr="00A949E2">
        <w:rPr>
          <w:rFonts w:ascii="Times New Roman" w:hAnsi="Times New Roman" w:cs="Times New Roman"/>
          <w:sz w:val="24"/>
          <w:szCs w:val="24"/>
        </w:rPr>
        <w:t>racial Zeitgeist.</w:t>
      </w:r>
    </w:p>
    <w:bookmarkEnd w:id="2"/>
    <w:p w14:paraId="525E5ADB" w14:textId="08D06365" w:rsidR="00A949E2" w:rsidRDefault="00A949E2" w:rsidP="00A949E2">
      <w:pPr>
        <w:spacing w:line="480" w:lineRule="auto"/>
        <w:ind w:firstLine="720"/>
        <w:rPr>
          <w:rFonts w:ascii="Times New Roman" w:hAnsi="Times New Roman" w:cs="Times New Roman"/>
          <w:sz w:val="24"/>
          <w:szCs w:val="24"/>
        </w:rPr>
      </w:pPr>
    </w:p>
    <w:p w14:paraId="3D81D962" w14:textId="397D4737" w:rsidR="00A949E2" w:rsidRDefault="00A949E2" w:rsidP="00A949E2">
      <w:pPr>
        <w:spacing w:line="480" w:lineRule="auto"/>
        <w:ind w:firstLine="720"/>
        <w:rPr>
          <w:rFonts w:ascii="Times New Roman" w:hAnsi="Times New Roman" w:cs="Times New Roman"/>
          <w:sz w:val="24"/>
          <w:szCs w:val="24"/>
        </w:rPr>
      </w:pPr>
    </w:p>
    <w:p w14:paraId="1621CED1" w14:textId="2A07E67E" w:rsidR="00A949E2" w:rsidRDefault="00A949E2" w:rsidP="00A949E2">
      <w:pPr>
        <w:spacing w:line="480" w:lineRule="auto"/>
        <w:ind w:firstLine="720"/>
        <w:rPr>
          <w:rFonts w:ascii="Times New Roman" w:hAnsi="Times New Roman" w:cs="Times New Roman"/>
          <w:sz w:val="24"/>
          <w:szCs w:val="24"/>
        </w:rPr>
      </w:pPr>
    </w:p>
    <w:p w14:paraId="0C223CF4" w14:textId="18891391" w:rsidR="00A949E2" w:rsidRDefault="00A949E2" w:rsidP="00A949E2">
      <w:pPr>
        <w:spacing w:line="480" w:lineRule="auto"/>
        <w:ind w:firstLine="720"/>
        <w:rPr>
          <w:rFonts w:ascii="Times New Roman" w:hAnsi="Times New Roman" w:cs="Times New Roman"/>
          <w:sz w:val="24"/>
          <w:szCs w:val="24"/>
        </w:rPr>
      </w:pPr>
    </w:p>
    <w:p w14:paraId="5DC05A9F" w14:textId="37616166" w:rsidR="00A949E2" w:rsidRDefault="00A949E2" w:rsidP="00A949E2">
      <w:pPr>
        <w:spacing w:line="480" w:lineRule="auto"/>
        <w:ind w:firstLine="720"/>
        <w:rPr>
          <w:rFonts w:ascii="Times New Roman" w:hAnsi="Times New Roman" w:cs="Times New Roman"/>
          <w:sz w:val="24"/>
          <w:szCs w:val="24"/>
        </w:rPr>
      </w:pPr>
    </w:p>
    <w:p w14:paraId="2DE26584" w14:textId="615D3C29" w:rsidR="00A949E2" w:rsidRDefault="00A949E2" w:rsidP="00A949E2">
      <w:pPr>
        <w:spacing w:line="480" w:lineRule="auto"/>
        <w:ind w:firstLine="720"/>
        <w:rPr>
          <w:rFonts w:ascii="Times New Roman" w:hAnsi="Times New Roman" w:cs="Times New Roman"/>
          <w:sz w:val="24"/>
          <w:szCs w:val="24"/>
        </w:rPr>
      </w:pPr>
    </w:p>
    <w:p w14:paraId="50D9EE79" w14:textId="539E8248" w:rsidR="00A949E2" w:rsidRDefault="00A949E2" w:rsidP="00A949E2">
      <w:pPr>
        <w:spacing w:line="480" w:lineRule="auto"/>
        <w:ind w:firstLine="720"/>
        <w:rPr>
          <w:rFonts w:ascii="Times New Roman" w:hAnsi="Times New Roman" w:cs="Times New Roman"/>
          <w:sz w:val="24"/>
          <w:szCs w:val="24"/>
        </w:rPr>
      </w:pPr>
    </w:p>
    <w:p w14:paraId="02F8D455" w14:textId="1EF681FE" w:rsidR="00A949E2" w:rsidRDefault="00A949E2" w:rsidP="00A949E2">
      <w:pPr>
        <w:spacing w:line="480" w:lineRule="auto"/>
        <w:ind w:firstLine="720"/>
        <w:rPr>
          <w:rFonts w:ascii="Times New Roman" w:hAnsi="Times New Roman" w:cs="Times New Roman"/>
          <w:sz w:val="24"/>
          <w:szCs w:val="24"/>
        </w:rPr>
      </w:pPr>
    </w:p>
    <w:p w14:paraId="71E5C131" w14:textId="1631766E" w:rsidR="00A949E2" w:rsidRDefault="00A949E2" w:rsidP="00A949E2">
      <w:pPr>
        <w:spacing w:line="480" w:lineRule="auto"/>
        <w:ind w:firstLine="720"/>
        <w:rPr>
          <w:rFonts w:ascii="Times New Roman" w:hAnsi="Times New Roman" w:cs="Times New Roman"/>
          <w:sz w:val="24"/>
          <w:szCs w:val="24"/>
        </w:rPr>
      </w:pPr>
    </w:p>
    <w:p w14:paraId="730B2143" w14:textId="0D07EA66" w:rsidR="00A949E2" w:rsidRDefault="00A949E2" w:rsidP="00A949E2">
      <w:pPr>
        <w:spacing w:line="480" w:lineRule="auto"/>
        <w:ind w:firstLine="720"/>
        <w:rPr>
          <w:rFonts w:ascii="Times New Roman" w:hAnsi="Times New Roman" w:cs="Times New Roman"/>
          <w:sz w:val="24"/>
          <w:szCs w:val="24"/>
        </w:rPr>
      </w:pPr>
    </w:p>
    <w:p w14:paraId="03B803A1" w14:textId="7423A6E0" w:rsidR="00A949E2" w:rsidRPr="003A7919" w:rsidRDefault="00A949E2" w:rsidP="00A949E2">
      <w:pPr>
        <w:spacing w:line="480" w:lineRule="auto"/>
        <w:ind w:firstLine="720"/>
        <w:jc w:val="center"/>
        <w:rPr>
          <w:rFonts w:ascii="Times New Roman" w:hAnsi="Times New Roman" w:cs="Times New Roman"/>
          <w:b/>
          <w:sz w:val="24"/>
          <w:szCs w:val="24"/>
        </w:rPr>
      </w:pPr>
      <w:r w:rsidRPr="003A7919">
        <w:rPr>
          <w:rFonts w:ascii="Times New Roman" w:hAnsi="Times New Roman" w:cs="Times New Roman"/>
          <w:b/>
          <w:sz w:val="24"/>
          <w:szCs w:val="24"/>
        </w:rPr>
        <w:lastRenderedPageBreak/>
        <w:t>REFERENCES</w:t>
      </w:r>
    </w:p>
    <w:p w14:paraId="6E87C924" w14:textId="77777777" w:rsidR="00F150EE" w:rsidRDefault="00F150EE" w:rsidP="00F150EE">
      <w:pPr>
        <w:spacing w:line="480" w:lineRule="auto"/>
        <w:ind w:left="720" w:hanging="720"/>
        <w:rPr>
          <w:rFonts w:ascii="Times New Roman" w:hAnsi="Times New Roman" w:cs="Times New Roman"/>
          <w:sz w:val="24"/>
          <w:szCs w:val="24"/>
        </w:rPr>
      </w:pPr>
      <w:bookmarkStart w:id="3" w:name="_Hlk54711827"/>
      <w:r w:rsidRPr="00862281">
        <w:rPr>
          <w:rFonts w:ascii="Times New Roman" w:hAnsi="Times New Roman" w:cs="Times New Roman"/>
          <w:sz w:val="24"/>
          <w:szCs w:val="24"/>
        </w:rPr>
        <w:t xml:space="preserve">Benjamin Jr, L. T. (2018). </w:t>
      </w:r>
      <w:bookmarkEnd w:id="3"/>
      <w:r w:rsidRPr="00862281">
        <w:rPr>
          <w:rFonts w:ascii="Times New Roman" w:hAnsi="Times New Roman" w:cs="Times New Roman"/>
          <w:sz w:val="24"/>
          <w:szCs w:val="24"/>
        </w:rPr>
        <w:t>A brief history of modern psychology. John Wiley &amp; Sons.</w:t>
      </w:r>
    </w:p>
    <w:p w14:paraId="6A3C5B4B" w14:textId="77777777" w:rsidR="00F150EE" w:rsidRPr="00A949E2" w:rsidRDefault="00F150EE" w:rsidP="00F150EE">
      <w:pPr>
        <w:spacing w:line="480" w:lineRule="auto"/>
        <w:ind w:left="720" w:hanging="720"/>
        <w:rPr>
          <w:rFonts w:ascii="Times New Roman" w:hAnsi="Times New Roman" w:cs="Times New Roman"/>
          <w:sz w:val="24"/>
          <w:szCs w:val="24"/>
        </w:rPr>
      </w:pPr>
      <w:bookmarkStart w:id="4" w:name="_Hlk54711890"/>
      <w:r w:rsidRPr="00862281">
        <w:rPr>
          <w:rFonts w:ascii="Times New Roman" w:hAnsi="Times New Roman" w:cs="Times New Roman"/>
          <w:sz w:val="24"/>
          <w:szCs w:val="24"/>
        </w:rPr>
        <w:t>Corrigan, L. M. (2019)</w:t>
      </w:r>
      <w:bookmarkEnd w:id="4"/>
      <w:r w:rsidRPr="00862281">
        <w:rPr>
          <w:rFonts w:ascii="Times New Roman" w:hAnsi="Times New Roman" w:cs="Times New Roman"/>
          <w:sz w:val="24"/>
          <w:szCs w:val="24"/>
        </w:rPr>
        <w:t>. The# MeToo Moment: A Rhetorical Zeitgeist.</w:t>
      </w:r>
    </w:p>
    <w:p w14:paraId="288737C5" w14:textId="77777777" w:rsidR="00F150EE" w:rsidRPr="00F150EE" w:rsidRDefault="00F150EE" w:rsidP="00F150EE">
      <w:pPr>
        <w:spacing w:line="480" w:lineRule="auto"/>
        <w:ind w:left="720" w:hanging="720"/>
        <w:rPr>
          <w:rFonts w:ascii="Times New Roman" w:hAnsi="Times New Roman" w:cs="Times New Roman"/>
          <w:sz w:val="24"/>
          <w:szCs w:val="24"/>
        </w:rPr>
      </w:pPr>
      <w:r w:rsidRPr="00F150EE">
        <w:rPr>
          <w:rFonts w:ascii="Times New Roman" w:hAnsi="Times New Roman" w:cs="Times New Roman"/>
          <w:sz w:val="24"/>
          <w:szCs w:val="24"/>
        </w:rPr>
        <w:t>Guthrie, R. V. (2004). Even the rat was white: A historical view of psychology. Pearson Education.</w:t>
      </w:r>
    </w:p>
    <w:p w14:paraId="66734D24" w14:textId="77777777" w:rsidR="00F150EE" w:rsidRDefault="00F150EE" w:rsidP="00F150EE">
      <w:pPr>
        <w:spacing w:line="480" w:lineRule="auto"/>
        <w:ind w:left="720" w:hanging="720"/>
        <w:rPr>
          <w:rFonts w:ascii="Times New Roman" w:hAnsi="Times New Roman" w:cs="Times New Roman"/>
          <w:sz w:val="24"/>
          <w:szCs w:val="24"/>
        </w:rPr>
      </w:pPr>
      <w:bookmarkStart w:id="5" w:name="_Hlk54711952"/>
      <w:r w:rsidRPr="00862281">
        <w:rPr>
          <w:rFonts w:ascii="Times New Roman" w:hAnsi="Times New Roman" w:cs="Times New Roman"/>
          <w:sz w:val="24"/>
          <w:szCs w:val="24"/>
        </w:rPr>
        <w:t xml:space="preserve">Upchurch, </w:t>
      </w:r>
      <w:bookmarkEnd w:id="5"/>
      <w:r w:rsidRPr="00862281">
        <w:rPr>
          <w:rFonts w:ascii="Times New Roman" w:hAnsi="Times New Roman" w:cs="Times New Roman"/>
          <w:sz w:val="24"/>
          <w:szCs w:val="24"/>
        </w:rPr>
        <w:t xml:space="preserve">D., Graves, S., &amp; </w:t>
      </w:r>
      <w:proofErr w:type="spellStart"/>
      <w:r w:rsidRPr="00862281">
        <w:rPr>
          <w:rFonts w:ascii="Times New Roman" w:hAnsi="Times New Roman" w:cs="Times New Roman"/>
          <w:sz w:val="24"/>
          <w:szCs w:val="24"/>
        </w:rPr>
        <w:t>Narain</w:t>
      </w:r>
      <w:proofErr w:type="spellEnd"/>
      <w:r w:rsidRPr="00862281">
        <w:rPr>
          <w:rFonts w:ascii="Times New Roman" w:hAnsi="Times New Roman" w:cs="Times New Roman"/>
          <w:sz w:val="24"/>
          <w:szCs w:val="24"/>
        </w:rPr>
        <w:t>, A. (2013). Saluting multicultural trailblazers in school psychology: Albert Sidney Beckham. Communique, 42(4), 35-36.</w:t>
      </w:r>
    </w:p>
    <w:sectPr w:rsidR="00F150EE" w:rsidSect="00A949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B4886" w14:textId="77777777" w:rsidR="00674C58" w:rsidRDefault="00674C58" w:rsidP="00A949E2">
      <w:pPr>
        <w:spacing w:after="0" w:line="240" w:lineRule="auto"/>
      </w:pPr>
      <w:r>
        <w:separator/>
      </w:r>
    </w:p>
  </w:endnote>
  <w:endnote w:type="continuationSeparator" w:id="0">
    <w:p w14:paraId="46DD324C" w14:textId="77777777" w:rsidR="00674C58" w:rsidRDefault="00674C58" w:rsidP="00A94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3F97C" w14:textId="77777777" w:rsidR="00674C58" w:rsidRDefault="00674C58" w:rsidP="00A949E2">
      <w:pPr>
        <w:spacing w:after="0" w:line="240" w:lineRule="auto"/>
      </w:pPr>
      <w:r>
        <w:separator/>
      </w:r>
    </w:p>
  </w:footnote>
  <w:footnote w:type="continuationSeparator" w:id="0">
    <w:p w14:paraId="6472B39E" w14:textId="77777777" w:rsidR="00674C58" w:rsidRDefault="00674C58" w:rsidP="00A94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0526839"/>
      <w:docPartObj>
        <w:docPartGallery w:val="Page Numbers (Top of Page)"/>
        <w:docPartUnique/>
      </w:docPartObj>
    </w:sdtPr>
    <w:sdtEndPr>
      <w:rPr>
        <w:noProof/>
      </w:rPr>
    </w:sdtEndPr>
    <w:sdtContent>
      <w:p w14:paraId="7A16A2CE" w14:textId="36D535A6" w:rsidR="00A949E2" w:rsidRDefault="00A949E2">
        <w:pPr>
          <w:pStyle w:val="Header"/>
          <w:jc w:val="right"/>
        </w:pPr>
        <w:r>
          <w:fldChar w:fldCharType="begin"/>
        </w:r>
        <w:r>
          <w:instrText xml:space="preserve"> PAGE   \* MERGEFORMAT </w:instrText>
        </w:r>
        <w:r>
          <w:fldChar w:fldCharType="separate"/>
        </w:r>
        <w:r w:rsidR="00B4268D">
          <w:rPr>
            <w:noProof/>
          </w:rPr>
          <w:t>6</w:t>
        </w:r>
        <w:r>
          <w:rPr>
            <w:noProof/>
          </w:rPr>
          <w:fldChar w:fldCharType="end"/>
        </w:r>
      </w:p>
    </w:sdtContent>
  </w:sdt>
  <w:p w14:paraId="4031BC53" w14:textId="370AC5FC" w:rsidR="00A949E2" w:rsidRPr="00A949E2" w:rsidRDefault="00A949E2">
    <w:pPr>
      <w:pStyle w:val="Header"/>
      <w:rPr>
        <w:rFonts w:ascii="Times New Roman" w:hAnsi="Times New Roman" w:cs="Times New Roman"/>
        <w:sz w:val="24"/>
        <w:szCs w:val="24"/>
      </w:rPr>
    </w:pPr>
    <w:r w:rsidRPr="00A949E2">
      <w:rPr>
        <w:rFonts w:ascii="Times New Roman" w:hAnsi="Times New Roman" w:cs="Times New Roman"/>
        <w:sz w:val="24"/>
        <w:szCs w:val="24"/>
      </w:rPr>
      <w:t>RACIAL ZEITGEIST.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120097"/>
      <w:docPartObj>
        <w:docPartGallery w:val="Page Numbers (Top of Page)"/>
        <w:docPartUnique/>
      </w:docPartObj>
    </w:sdtPr>
    <w:sdtEndPr>
      <w:rPr>
        <w:noProof/>
      </w:rPr>
    </w:sdtEndPr>
    <w:sdtContent>
      <w:p w14:paraId="4FD72F6E" w14:textId="17CD9E8F" w:rsidR="00A949E2" w:rsidRDefault="00A949E2">
        <w:pPr>
          <w:pStyle w:val="Header"/>
          <w:jc w:val="right"/>
        </w:pPr>
        <w:r>
          <w:fldChar w:fldCharType="begin"/>
        </w:r>
        <w:r>
          <w:instrText xml:space="preserve"> PAGE   \* MERGEFORMAT </w:instrText>
        </w:r>
        <w:r>
          <w:fldChar w:fldCharType="separate"/>
        </w:r>
        <w:r w:rsidR="00B4268D">
          <w:rPr>
            <w:noProof/>
          </w:rPr>
          <w:t>1</w:t>
        </w:r>
        <w:r>
          <w:rPr>
            <w:noProof/>
          </w:rPr>
          <w:fldChar w:fldCharType="end"/>
        </w:r>
      </w:p>
    </w:sdtContent>
  </w:sdt>
  <w:p w14:paraId="7DFE1953" w14:textId="5648A7FA" w:rsidR="00A949E2" w:rsidRPr="00A949E2" w:rsidRDefault="00A949E2">
    <w:pPr>
      <w:pStyle w:val="Header"/>
      <w:rPr>
        <w:rFonts w:ascii="Times New Roman" w:hAnsi="Times New Roman" w:cs="Times New Roman"/>
        <w:sz w:val="24"/>
        <w:szCs w:val="24"/>
      </w:rPr>
    </w:pPr>
    <w:r w:rsidRPr="00A949E2">
      <w:rPr>
        <w:rFonts w:ascii="Times New Roman" w:hAnsi="Times New Roman" w:cs="Times New Roman"/>
        <w:sz w:val="24"/>
        <w:szCs w:val="24"/>
      </w:rPr>
      <w:t xml:space="preserve">Running Head: </w:t>
    </w:r>
    <w:bookmarkStart w:id="6" w:name="_Hlk54710987"/>
    <w:bookmarkStart w:id="7" w:name="_Hlk54710988"/>
    <w:r w:rsidRPr="00A949E2">
      <w:rPr>
        <w:rFonts w:ascii="Times New Roman" w:hAnsi="Times New Roman" w:cs="Times New Roman"/>
        <w:sz w:val="24"/>
        <w:szCs w:val="24"/>
      </w:rPr>
      <w:t>RACIAL ZEITGEIST.</w:t>
    </w:r>
    <w:bookmarkEnd w:id="6"/>
    <w:bookmarkEnd w:id="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436"/>
    <w:rsid w:val="00105436"/>
    <w:rsid w:val="001329DA"/>
    <w:rsid w:val="00225354"/>
    <w:rsid w:val="00284A4E"/>
    <w:rsid w:val="003A7919"/>
    <w:rsid w:val="004D7419"/>
    <w:rsid w:val="00674C58"/>
    <w:rsid w:val="00683881"/>
    <w:rsid w:val="006C724F"/>
    <w:rsid w:val="006F20BB"/>
    <w:rsid w:val="006F7A38"/>
    <w:rsid w:val="00757E57"/>
    <w:rsid w:val="007F1617"/>
    <w:rsid w:val="00862281"/>
    <w:rsid w:val="00874FE8"/>
    <w:rsid w:val="008A19FF"/>
    <w:rsid w:val="00951D94"/>
    <w:rsid w:val="00995E1F"/>
    <w:rsid w:val="009F1F64"/>
    <w:rsid w:val="009F45CC"/>
    <w:rsid w:val="00A4068C"/>
    <w:rsid w:val="00A949E2"/>
    <w:rsid w:val="00B4268D"/>
    <w:rsid w:val="00CA2318"/>
    <w:rsid w:val="00E67403"/>
    <w:rsid w:val="00EE47C8"/>
    <w:rsid w:val="00F052B5"/>
    <w:rsid w:val="00F150EE"/>
    <w:rsid w:val="00F32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54F41"/>
  <w15:chartTrackingRefBased/>
  <w15:docId w15:val="{2E70BC75-BC81-4605-BBFF-B3129044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9E2"/>
  </w:style>
  <w:style w:type="paragraph" w:styleId="Footer">
    <w:name w:val="footer"/>
    <w:basedOn w:val="Normal"/>
    <w:link w:val="FooterChar"/>
    <w:uiPriority w:val="99"/>
    <w:unhideWhenUsed/>
    <w:rsid w:val="00A94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2020-10-27T14:28:00Z</dcterms:created>
  <dcterms:modified xsi:type="dcterms:W3CDTF">2020-10-27T15:49:00Z</dcterms:modified>
</cp:coreProperties>
</file>